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27" w:rsidRPr="00367D61" w:rsidRDefault="009674B5">
      <w:pPr>
        <w:rPr>
          <w:rFonts w:asciiTheme="majorHAnsi" w:hAnsiTheme="majorHAnsi" w:cstheme="majorHAnsi"/>
        </w:rPr>
      </w:pPr>
      <w:proofErr w:type="gramStart"/>
      <w:r w:rsidRPr="00367D61">
        <w:rPr>
          <w:rFonts w:asciiTheme="majorHAnsi" w:hAnsiTheme="majorHAnsi" w:cstheme="majorHAnsi"/>
        </w:rPr>
        <w:t xml:space="preserve">Limited financial support for travel and accommodation expenses will be provided by the </w:t>
      </w:r>
      <w:proofErr w:type="spellStart"/>
      <w:r w:rsidRPr="00367D61">
        <w:rPr>
          <w:rFonts w:asciiTheme="majorHAnsi" w:hAnsiTheme="majorHAnsi" w:cstheme="majorHAnsi"/>
        </w:rPr>
        <w:t>IUCr</w:t>
      </w:r>
      <w:proofErr w:type="spellEnd"/>
      <w:proofErr w:type="gramEnd"/>
      <w:r w:rsidRPr="00367D61">
        <w:rPr>
          <w:rFonts w:asciiTheme="majorHAnsi" w:hAnsiTheme="majorHAnsi" w:cstheme="majorHAnsi"/>
        </w:rPr>
        <w:t xml:space="preserve"> for young scientists. The financial support </w:t>
      </w:r>
      <w:r w:rsidR="00367D61">
        <w:rPr>
          <w:rFonts w:asciiTheme="majorHAnsi" w:hAnsiTheme="majorHAnsi" w:cstheme="majorHAnsi"/>
        </w:rPr>
        <w:t xml:space="preserve">cannot cover the total costs for one student. We cannot provide cash transfer and the </w:t>
      </w:r>
      <w:r w:rsidRPr="00367D61">
        <w:rPr>
          <w:rFonts w:asciiTheme="majorHAnsi" w:hAnsiTheme="majorHAnsi" w:cstheme="majorHAnsi"/>
        </w:rPr>
        <w:t xml:space="preserve">grants </w:t>
      </w:r>
      <w:r w:rsidR="00367D61">
        <w:rPr>
          <w:rFonts w:asciiTheme="majorHAnsi" w:hAnsiTheme="majorHAnsi" w:cstheme="majorHAnsi"/>
        </w:rPr>
        <w:t>allocation will be</w:t>
      </w:r>
      <w:r w:rsidRPr="00367D61">
        <w:rPr>
          <w:rFonts w:asciiTheme="majorHAnsi" w:hAnsiTheme="majorHAnsi" w:cstheme="majorHAnsi"/>
        </w:rPr>
        <w:t xml:space="preserve"> on </w:t>
      </w:r>
      <w:r w:rsidRPr="00367D61">
        <w:rPr>
          <w:rFonts w:asciiTheme="majorHAnsi" w:hAnsiTheme="majorHAnsi" w:cstheme="majorHAnsi"/>
        </w:rPr>
        <w:t>site. The following conditions apply for being eligible to receive a grant:</w:t>
      </w:r>
    </w:p>
    <w:p w:rsidR="00C11C27" w:rsidRPr="00367D61" w:rsidRDefault="009674B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>Young scientists are graduate students, post-graduate students or post-doctoral fellows with a maximum age of 30 (exceptionally 35).</w:t>
      </w:r>
    </w:p>
    <w:p w:rsidR="00C11C27" w:rsidRPr="00367D61" w:rsidRDefault="009674B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 xml:space="preserve">Students </w:t>
      </w:r>
      <w:r w:rsidR="00367D61">
        <w:rPr>
          <w:rFonts w:asciiTheme="majorHAnsi" w:hAnsiTheme="majorHAnsi" w:cstheme="majorHAnsi"/>
        </w:rPr>
        <w:t xml:space="preserve">have </w:t>
      </w:r>
      <w:r w:rsidRPr="00367D61">
        <w:rPr>
          <w:rFonts w:asciiTheme="majorHAnsi" w:hAnsiTheme="majorHAnsi" w:cstheme="majorHAnsi"/>
        </w:rPr>
        <w:t>to submit a copy of thei</w:t>
      </w:r>
      <w:r w:rsidRPr="00367D61">
        <w:rPr>
          <w:rFonts w:asciiTheme="majorHAnsi" w:hAnsiTheme="majorHAnsi" w:cstheme="majorHAnsi"/>
        </w:rPr>
        <w:t>r student card, as well as a recommendation letter by their supervisor</w:t>
      </w:r>
      <w:r w:rsidR="00367D61">
        <w:rPr>
          <w:rFonts w:asciiTheme="majorHAnsi" w:hAnsiTheme="majorHAnsi" w:cstheme="majorHAnsi"/>
        </w:rPr>
        <w:t>(</w:t>
      </w:r>
      <w:r w:rsidRPr="00367D61">
        <w:rPr>
          <w:rFonts w:asciiTheme="majorHAnsi" w:hAnsiTheme="majorHAnsi" w:cstheme="majorHAnsi"/>
        </w:rPr>
        <w:t>s</w:t>
      </w:r>
      <w:r w:rsidR="00367D61">
        <w:rPr>
          <w:rFonts w:asciiTheme="majorHAnsi" w:hAnsiTheme="majorHAnsi" w:cstheme="majorHAnsi"/>
        </w:rPr>
        <w:t>)</w:t>
      </w:r>
      <w:r w:rsidRPr="00367D61">
        <w:rPr>
          <w:rFonts w:asciiTheme="majorHAnsi" w:hAnsiTheme="majorHAnsi" w:cstheme="majorHAnsi"/>
        </w:rPr>
        <w:t>, explaining how they will benefit from participation in the school.</w:t>
      </w:r>
    </w:p>
    <w:p w:rsidR="00C11C27" w:rsidRPr="00367D61" w:rsidRDefault="009674B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 xml:space="preserve">Applicants </w:t>
      </w:r>
      <w:proofErr w:type="gramStart"/>
      <w:r w:rsidRPr="00367D61">
        <w:rPr>
          <w:rFonts w:asciiTheme="majorHAnsi" w:hAnsiTheme="majorHAnsi" w:cstheme="majorHAnsi"/>
        </w:rPr>
        <w:t xml:space="preserve">should be </w:t>
      </w:r>
      <w:r w:rsidR="00367D61">
        <w:rPr>
          <w:rFonts w:asciiTheme="majorHAnsi" w:hAnsiTheme="majorHAnsi" w:cstheme="majorHAnsi"/>
        </w:rPr>
        <w:t>enlisted</w:t>
      </w:r>
      <w:proofErr w:type="gramEnd"/>
      <w:r w:rsidRPr="00367D61">
        <w:rPr>
          <w:rFonts w:asciiTheme="majorHAnsi" w:hAnsiTheme="majorHAnsi" w:cstheme="majorHAnsi"/>
        </w:rPr>
        <w:t xml:space="preserve"> in the World Directory of Crystallographers (WDC). Registration is free of charge an</w:t>
      </w:r>
      <w:r w:rsidRPr="00367D61">
        <w:rPr>
          <w:rFonts w:asciiTheme="majorHAnsi" w:hAnsiTheme="majorHAnsi" w:cstheme="majorHAnsi"/>
        </w:rPr>
        <w:t xml:space="preserve">d can be obtained at the following site: </w:t>
      </w:r>
      <w:hyperlink r:id="rId5">
        <w:r w:rsidRPr="00367D61">
          <w:rPr>
            <w:rStyle w:val="InternetLink"/>
            <w:rFonts w:asciiTheme="majorHAnsi" w:hAnsiTheme="majorHAnsi" w:cstheme="majorHAnsi"/>
          </w:rPr>
          <w:t>https://www.iucr.org/people/wdc</w:t>
        </w:r>
      </w:hyperlink>
      <w:r w:rsidRPr="00367D61">
        <w:rPr>
          <w:rFonts w:asciiTheme="majorHAnsi" w:hAnsiTheme="majorHAnsi" w:cstheme="majorHAnsi"/>
        </w:rPr>
        <w:t xml:space="preserve"> </w:t>
      </w:r>
    </w:p>
    <w:p w:rsidR="00C11C27" w:rsidRPr="00367D61" w:rsidRDefault="009674B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>A list of publication is mandatory for post-doctoral fellows, optional for students.</w:t>
      </w:r>
    </w:p>
    <w:p w:rsidR="00C11C27" w:rsidRPr="00367D61" w:rsidRDefault="009674B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 xml:space="preserve">A short motivation letter </w:t>
      </w:r>
      <w:proofErr w:type="gramStart"/>
      <w:r w:rsidRPr="00367D61">
        <w:rPr>
          <w:rFonts w:asciiTheme="majorHAnsi" w:hAnsiTheme="majorHAnsi" w:cstheme="majorHAnsi"/>
        </w:rPr>
        <w:t>is requested</w:t>
      </w:r>
      <w:proofErr w:type="gramEnd"/>
      <w:r w:rsidRPr="00367D61">
        <w:rPr>
          <w:rFonts w:asciiTheme="majorHAnsi" w:hAnsiTheme="majorHAnsi" w:cstheme="majorHAnsi"/>
        </w:rPr>
        <w:t xml:space="preserve"> from al</w:t>
      </w:r>
      <w:r w:rsidRPr="00367D61">
        <w:rPr>
          <w:rFonts w:asciiTheme="majorHAnsi" w:hAnsiTheme="majorHAnsi" w:cstheme="majorHAnsi"/>
        </w:rPr>
        <w:t>l applicants.</w:t>
      </w:r>
    </w:p>
    <w:p w:rsidR="00C11C27" w:rsidRPr="00367D61" w:rsidRDefault="009674B5">
      <w:pPr>
        <w:rPr>
          <w:rFonts w:asciiTheme="majorHAnsi" w:hAnsiTheme="majorHAnsi" w:cstheme="majorHAnsi"/>
        </w:rPr>
      </w:pPr>
      <w:r w:rsidRPr="00367D61">
        <w:rPr>
          <w:rFonts w:asciiTheme="majorHAnsi" w:hAnsiTheme="majorHAnsi" w:cstheme="majorHAnsi"/>
        </w:rPr>
        <w:t xml:space="preserve">Preference </w:t>
      </w:r>
      <w:proofErr w:type="gramStart"/>
      <w:r w:rsidRPr="00367D61">
        <w:rPr>
          <w:rFonts w:asciiTheme="majorHAnsi" w:hAnsiTheme="majorHAnsi" w:cstheme="majorHAnsi"/>
        </w:rPr>
        <w:t>is given</w:t>
      </w:r>
      <w:proofErr w:type="gramEnd"/>
      <w:r w:rsidRPr="00367D61">
        <w:rPr>
          <w:rFonts w:asciiTheme="majorHAnsi" w:hAnsiTheme="majorHAnsi" w:cstheme="majorHAnsi"/>
        </w:rPr>
        <w:t xml:space="preserve"> to those young scientists who have published in </w:t>
      </w:r>
      <w:proofErr w:type="spellStart"/>
      <w:r w:rsidRPr="00367D61">
        <w:rPr>
          <w:rFonts w:asciiTheme="majorHAnsi" w:hAnsiTheme="majorHAnsi" w:cstheme="majorHAnsi"/>
        </w:rPr>
        <w:t>IUCr</w:t>
      </w:r>
      <w:proofErr w:type="spellEnd"/>
      <w:r w:rsidRPr="00367D61">
        <w:rPr>
          <w:rFonts w:asciiTheme="majorHAnsi" w:hAnsiTheme="majorHAnsi" w:cstheme="majorHAnsi"/>
        </w:rPr>
        <w:t xml:space="preserve"> journals and to young scientists from developing countries, particularly in Latin America, Africa and South East Asia. Grants </w:t>
      </w:r>
      <w:proofErr w:type="gramStart"/>
      <w:r w:rsidRPr="00367D61">
        <w:rPr>
          <w:rFonts w:asciiTheme="majorHAnsi" w:hAnsiTheme="majorHAnsi" w:cstheme="majorHAnsi"/>
        </w:rPr>
        <w:t>will be awarded</w:t>
      </w:r>
      <w:proofErr w:type="gramEnd"/>
      <w:r w:rsidRPr="00367D61">
        <w:rPr>
          <w:rFonts w:asciiTheme="majorHAnsi" w:hAnsiTheme="majorHAnsi" w:cstheme="majorHAnsi"/>
        </w:rPr>
        <w:t xml:space="preserve"> under consideration of the </w:t>
      </w:r>
      <w:proofErr w:type="spellStart"/>
      <w:r w:rsidRPr="00367D61">
        <w:rPr>
          <w:rFonts w:asciiTheme="majorHAnsi" w:hAnsiTheme="majorHAnsi" w:cstheme="majorHAnsi"/>
        </w:rPr>
        <w:t>IUCr</w:t>
      </w:r>
      <w:proofErr w:type="spellEnd"/>
      <w:r w:rsidRPr="00367D61">
        <w:rPr>
          <w:rFonts w:asciiTheme="majorHAnsi" w:hAnsiTheme="majorHAnsi" w:cstheme="majorHAnsi"/>
        </w:rPr>
        <w:t xml:space="preserve"> statement on gender balance: </w:t>
      </w:r>
      <w:hyperlink r:id="rId6">
        <w:r w:rsidRPr="00367D61">
          <w:rPr>
            <w:rStyle w:val="InternetLink"/>
            <w:rFonts w:asciiTheme="majorHAnsi" w:hAnsiTheme="majorHAnsi" w:cstheme="majorHAnsi"/>
          </w:rPr>
          <w:t>https://www.iucr.org/iucr/principles-and-policies/gender-balance</w:t>
        </w:r>
      </w:hyperlink>
    </w:p>
    <w:p w:rsidR="00C11C27" w:rsidRPr="00367D61" w:rsidRDefault="00C11C2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11C27" w:rsidRPr="00367D6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315"/>
    <w:multiLevelType w:val="multilevel"/>
    <w:tmpl w:val="936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EC330F2"/>
    <w:multiLevelType w:val="multilevel"/>
    <w:tmpl w:val="EA7C2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27"/>
    <w:rsid w:val="00367D61"/>
    <w:rsid w:val="009674B5"/>
    <w:rsid w:val="00C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98BD"/>
  <w15:docId w15:val="{D0CEC3F6-BFCA-482F-8809-35F4F22D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cr.org/iucr/principles-and-policies/gender-balance" TargetMode="External"/><Relationship Id="rId5" Type="http://schemas.openxmlformats.org/officeDocument/2006/relationships/hyperlink" Target="https://www.iucr.org/people/w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Klaudia</dc:creator>
  <dc:description/>
  <cp:lastModifiedBy>Hradil Klaudia</cp:lastModifiedBy>
  <cp:revision>2</cp:revision>
  <dcterms:created xsi:type="dcterms:W3CDTF">2019-02-01T11:10:00Z</dcterms:created>
  <dcterms:modified xsi:type="dcterms:W3CDTF">2019-02-01T11:10:00Z</dcterms:modified>
  <dc:language>en-US</dc:language>
</cp:coreProperties>
</file>